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6236" w:tblpY="166"/>
        <w:tblW w:w="5587" w:type="dxa"/>
        <w:tblLook w:val="04A0" w:firstRow="1" w:lastRow="0" w:firstColumn="1" w:lastColumn="0" w:noHBand="0" w:noVBand="1"/>
      </w:tblPr>
      <w:tblGrid>
        <w:gridCol w:w="5587"/>
      </w:tblGrid>
      <w:tr w:rsidR="001E11C1" w:rsidTr="000F71D6">
        <w:trPr>
          <w:trHeight w:val="560"/>
        </w:trPr>
        <w:tc>
          <w:tcPr>
            <w:tcW w:w="5587" w:type="dxa"/>
            <w:hideMark/>
          </w:tcPr>
          <w:p w:rsidR="001E11C1" w:rsidRDefault="001E11C1" w:rsidP="000F71D6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</w:t>
            </w:r>
          </w:p>
          <w:p w:rsidR="001E11C1" w:rsidRDefault="001E11C1" w:rsidP="000F71D6">
            <w:pPr>
              <w:jc w:val="right"/>
              <w:rPr>
                <w:b/>
                <w:sz w:val="26"/>
                <w:szCs w:val="26"/>
              </w:rPr>
            </w:pPr>
          </w:p>
          <w:p w:rsidR="001E11C1" w:rsidRDefault="001E11C1" w:rsidP="000F71D6">
            <w:pPr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УТВЕРЖДАЮ</w:t>
            </w:r>
          </w:p>
        </w:tc>
      </w:tr>
      <w:tr w:rsidR="001E11C1" w:rsidTr="000F71D6">
        <w:trPr>
          <w:trHeight w:val="189"/>
        </w:trPr>
        <w:tc>
          <w:tcPr>
            <w:tcW w:w="5587" w:type="dxa"/>
            <w:hideMark/>
          </w:tcPr>
          <w:p w:rsidR="001E11C1" w:rsidRDefault="001E11C1" w:rsidP="000F71D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1E11C1" w:rsidTr="000F71D6">
        <w:trPr>
          <w:trHeight w:val="379"/>
        </w:trPr>
        <w:tc>
          <w:tcPr>
            <w:tcW w:w="5587" w:type="dxa"/>
            <w:hideMark/>
          </w:tcPr>
          <w:p w:rsidR="001E11C1" w:rsidRDefault="001E11C1" w:rsidP="000F71D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1E11C1" w:rsidTr="000F71D6">
        <w:trPr>
          <w:trHeight w:val="370"/>
        </w:trPr>
        <w:tc>
          <w:tcPr>
            <w:tcW w:w="5587" w:type="dxa"/>
            <w:hideMark/>
          </w:tcPr>
          <w:p w:rsidR="001E11C1" w:rsidRDefault="001E11C1" w:rsidP="001E11C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«Россети Центр» - «Воронежэнерго»</w:t>
            </w:r>
          </w:p>
        </w:tc>
      </w:tr>
      <w:tr w:rsidR="001E11C1" w:rsidTr="000F71D6">
        <w:trPr>
          <w:trHeight w:val="379"/>
        </w:trPr>
        <w:tc>
          <w:tcPr>
            <w:tcW w:w="5587" w:type="dxa"/>
            <w:hideMark/>
          </w:tcPr>
          <w:p w:rsidR="001E11C1" w:rsidRDefault="001E11C1" w:rsidP="000F71D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Бурков А.А.</w:t>
            </w:r>
          </w:p>
        </w:tc>
      </w:tr>
      <w:tr w:rsidR="001E11C1" w:rsidTr="000F71D6">
        <w:trPr>
          <w:trHeight w:val="370"/>
        </w:trPr>
        <w:tc>
          <w:tcPr>
            <w:tcW w:w="5587" w:type="dxa"/>
            <w:hideMark/>
          </w:tcPr>
          <w:p w:rsidR="001E11C1" w:rsidRDefault="001E11C1" w:rsidP="000F71D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2021г.</w:t>
            </w:r>
          </w:p>
        </w:tc>
      </w:tr>
    </w:tbl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1E11C1" w:rsidRDefault="001E11C1" w:rsidP="004F6968">
      <w:pPr>
        <w:pStyle w:val="2"/>
        <w:numPr>
          <w:ilvl w:val="0"/>
          <w:numId w:val="0"/>
        </w:numPr>
        <w:spacing w:after="120"/>
      </w:pPr>
    </w:p>
    <w:p w:rsidR="004F6968" w:rsidRPr="00846D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846DA8">
        <w:t>ТЕХНИЧЕСКОЕ ЗАДАНИЕ</w:t>
      </w:r>
    </w:p>
    <w:p w:rsidR="004F6968" w:rsidRPr="00846DA8" w:rsidRDefault="004F6968" w:rsidP="001E11C1">
      <w:pPr>
        <w:ind w:firstLine="0"/>
        <w:jc w:val="center"/>
        <w:rPr>
          <w:b/>
          <w:sz w:val="26"/>
          <w:szCs w:val="26"/>
        </w:rPr>
      </w:pPr>
      <w:r w:rsidRPr="00846DA8">
        <w:rPr>
          <w:b/>
          <w:sz w:val="26"/>
          <w:szCs w:val="26"/>
        </w:rPr>
        <w:t xml:space="preserve">на </w:t>
      </w:r>
      <w:r w:rsidR="00612811" w:rsidRPr="00846DA8">
        <w:rPr>
          <w:b/>
          <w:sz w:val="26"/>
          <w:szCs w:val="26"/>
        </w:rPr>
        <w:t xml:space="preserve">поставку </w:t>
      </w:r>
      <w:r w:rsidR="0035612F" w:rsidRPr="00846DA8">
        <w:rPr>
          <w:b/>
          <w:sz w:val="26"/>
          <w:szCs w:val="26"/>
        </w:rPr>
        <w:t>химической посуды, химических материалов и реактивов</w:t>
      </w:r>
      <w:bookmarkStart w:id="1" w:name="_GoBack"/>
      <w:bookmarkEnd w:id="1"/>
    </w:p>
    <w:p w:rsidR="00612811" w:rsidRPr="00846DA8" w:rsidRDefault="00612811" w:rsidP="00773399">
      <w:pPr>
        <w:ind w:firstLine="0"/>
        <w:jc w:val="center"/>
        <w:rPr>
          <w:sz w:val="24"/>
          <w:szCs w:val="24"/>
        </w:rPr>
      </w:pPr>
    </w:p>
    <w:p w:rsidR="001E11C1" w:rsidRPr="00537331" w:rsidRDefault="001E11C1" w:rsidP="001E11C1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537331">
        <w:rPr>
          <w:b/>
          <w:bCs/>
          <w:sz w:val="24"/>
          <w:szCs w:val="24"/>
        </w:rPr>
        <w:t>Общая часть</w:t>
      </w:r>
    </w:p>
    <w:p w:rsidR="001E11C1" w:rsidRDefault="001E11C1" w:rsidP="001E11C1">
      <w:pPr>
        <w:spacing w:line="276" w:lineRule="auto"/>
        <w:ind w:firstLine="709"/>
        <w:rPr>
          <w:sz w:val="24"/>
          <w:szCs w:val="24"/>
        </w:rPr>
      </w:pPr>
      <w:r w:rsidRPr="00537331">
        <w:rPr>
          <w:sz w:val="24"/>
          <w:szCs w:val="24"/>
        </w:rPr>
        <w:t>Филиал ПАО «</w:t>
      </w:r>
      <w:r w:rsidR="005A58F6">
        <w:rPr>
          <w:sz w:val="24"/>
          <w:szCs w:val="24"/>
        </w:rPr>
        <w:t>Россети Центр</w:t>
      </w:r>
      <w:r w:rsidRPr="00537331">
        <w:rPr>
          <w:sz w:val="24"/>
          <w:szCs w:val="24"/>
        </w:rPr>
        <w:t xml:space="preserve">»-«Воронежэнерго» производит </w:t>
      </w:r>
      <w:r>
        <w:rPr>
          <w:sz w:val="24"/>
          <w:szCs w:val="24"/>
        </w:rPr>
        <w:t>закупку материалов</w:t>
      </w:r>
      <w:r w:rsidRPr="00537331">
        <w:rPr>
          <w:sz w:val="24"/>
          <w:szCs w:val="24"/>
        </w:rPr>
        <w:t xml:space="preserve"> для </w:t>
      </w:r>
      <w:r>
        <w:rPr>
          <w:sz w:val="24"/>
          <w:szCs w:val="24"/>
        </w:rPr>
        <w:t>формирования аварийного запаса</w:t>
      </w:r>
      <w:r w:rsidRPr="00537331">
        <w:rPr>
          <w:sz w:val="24"/>
          <w:szCs w:val="24"/>
        </w:rPr>
        <w:t xml:space="preserve"> ПАО «</w:t>
      </w:r>
      <w:r w:rsidR="005A58F6">
        <w:rPr>
          <w:sz w:val="24"/>
          <w:szCs w:val="24"/>
        </w:rPr>
        <w:t>Россети Центр</w:t>
      </w:r>
      <w:r w:rsidRPr="00537331">
        <w:rPr>
          <w:sz w:val="24"/>
          <w:szCs w:val="24"/>
        </w:rPr>
        <w:t>»-«Воронежэнерго»</w:t>
      </w:r>
      <w:r>
        <w:rPr>
          <w:sz w:val="24"/>
          <w:szCs w:val="24"/>
        </w:rPr>
        <w:t xml:space="preserve"> в</w:t>
      </w:r>
      <w:r w:rsidRPr="001E11C1">
        <w:rPr>
          <w:sz w:val="24"/>
          <w:szCs w:val="24"/>
        </w:rPr>
        <w:t xml:space="preserve"> целях повышения эффективности проведения аварийно-восстановительных работ</w:t>
      </w:r>
      <w:r w:rsidRPr="00537331">
        <w:rPr>
          <w:sz w:val="24"/>
          <w:szCs w:val="24"/>
        </w:rPr>
        <w:t xml:space="preserve">. </w:t>
      </w:r>
    </w:p>
    <w:p w:rsidR="001E11C1" w:rsidRPr="00537331" w:rsidRDefault="001E11C1" w:rsidP="001E11C1">
      <w:pPr>
        <w:spacing w:line="276" w:lineRule="auto"/>
        <w:ind w:firstLine="709"/>
        <w:rPr>
          <w:sz w:val="24"/>
          <w:szCs w:val="24"/>
        </w:rPr>
      </w:pPr>
    </w:p>
    <w:p w:rsidR="001E11C1" w:rsidRPr="00537331" w:rsidRDefault="001E11C1" w:rsidP="001E11C1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537331">
        <w:rPr>
          <w:b/>
          <w:bCs/>
          <w:sz w:val="24"/>
          <w:szCs w:val="24"/>
        </w:rPr>
        <w:t>Предмет закупочной процедуры</w:t>
      </w:r>
    </w:p>
    <w:p w:rsidR="001E11C1" w:rsidRPr="00537331" w:rsidRDefault="001E11C1" w:rsidP="001E11C1">
      <w:pPr>
        <w:ind w:firstLine="709"/>
        <w:rPr>
          <w:sz w:val="24"/>
          <w:szCs w:val="24"/>
        </w:rPr>
      </w:pPr>
      <w:r w:rsidRPr="0053733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материалов</w:t>
      </w:r>
      <w:r w:rsidRPr="00537331">
        <w:rPr>
          <w:sz w:val="24"/>
          <w:szCs w:val="24"/>
        </w:rPr>
        <w:t xml:space="preserve"> в объемах и в сроки, установленные данным ТЗ:</w:t>
      </w:r>
    </w:p>
    <w:p w:rsidR="001E11C1" w:rsidRPr="00537331" w:rsidRDefault="001E11C1" w:rsidP="001E11C1">
      <w:pPr>
        <w:ind w:firstLine="709"/>
        <w:jc w:val="right"/>
        <w:rPr>
          <w:sz w:val="24"/>
          <w:szCs w:val="24"/>
          <w:lang w:val="en-US"/>
        </w:rPr>
      </w:pPr>
      <w:r w:rsidRPr="00537331">
        <w:rPr>
          <w:sz w:val="24"/>
          <w:szCs w:val="24"/>
        </w:rPr>
        <w:t xml:space="preserve">                                                                                     Таблица 1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1388"/>
        <w:gridCol w:w="5043"/>
        <w:gridCol w:w="1085"/>
        <w:gridCol w:w="959"/>
        <w:gridCol w:w="1358"/>
      </w:tblGrid>
      <w:tr w:rsidR="001E11C1" w:rsidRPr="00537331" w:rsidTr="000F71D6">
        <w:trPr>
          <w:trHeight w:val="298"/>
        </w:trPr>
        <w:tc>
          <w:tcPr>
            <w:tcW w:w="657" w:type="dxa"/>
            <w:shd w:val="clear" w:color="auto" w:fill="auto"/>
            <w:noWrap/>
            <w:vAlign w:val="bottom"/>
            <w:hideMark/>
          </w:tcPr>
          <w:p w:rsidR="001E11C1" w:rsidRPr="00537331" w:rsidRDefault="001E11C1" w:rsidP="000F71D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37331">
              <w:rPr>
                <w:color w:val="000000"/>
                <w:sz w:val="24"/>
                <w:szCs w:val="24"/>
                <w:lang w:val="en-US"/>
              </w:rPr>
              <w:t>№ п</w:t>
            </w:r>
            <w:r w:rsidRPr="00537331">
              <w:rPr>
                <w:color w:val="000000"/>
                <w:sz w:val="24"/>
                <w:szCs w:val="24"/>
              </w:rPr>
              <w:t>/</w:t>
            </w:r>
            <w:r w:rsidRPr="00537331">
              <w:rPr>
                <w:color w:val="000000"/>
                <w:sz w:val="24"/>
                <w:szCs w:val="24"/>
                <w:lang w:val="en-US"/>
              </w:rPr>
              <w:t>п.</w:t>
            </w:r>
          </w:p>
          <w:p w:rsidR="001E11C1" w:rsidRPr="00537331" w:rsidRDefault="001E11C1" w:rsidP="000F71D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:rsidR="001E11C1" w:rsidRPr="00537331" w:rsidRDefault="001E11C1" w:rsidP="000F71D6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37331">
              <w:rPr>
                <w:color w:val="000000"/>
                <w:sz w:val="24"/>
                <w:szCs w:val="24"/>
              </w:rPr>
              <w:t>№ материала в SAP</w:t>
            </w:r>
          </w:p>
        </w:tc>
        <w:tc>
          <w:tcPr>
            <w:tcW w:w="5043" w:type="dxa"/>
            <w:shd w:val="clear" w:color="auto" w:fill="auto"/>
            <w:noWrap/>
            <w:vAlign w:val="bottom"/>
            <w:hideMark/>
          </w:tcPr>
          <w:p w:rsidR="001E11C1" w:rsidRPr="00537331" w:rsidRDefault="001E11C1" w:rsidP="000F71D6">
            <w:pPr>
              <w:ind w:left="-962" w:firstLine="962"/>
              <w:jc w:val="center"/>
              <w:rPr>
                <w:color w:val="000000"/>
                <w:sz w:val="24"/>
                <w:szCs w:val="24"/>
              </w:rPr>
            </w:pPr>
            <w:r w:rsidRPr="00537331">
              <w:rPr>
                <w:color w:val="000000"/>
                <w:sz w:val="24"/>
                <w:szCs w:val="24"/>
              </w:rPr>
              <w:t>Наименование</w:t>
            </w:r>
          </w:p>
          <w:p w:rsidR="001E11C1" w:rsidRPr="00537331" w:rsidRDefault="001E11C1" w:rsidP="000F71D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shd w:val="clear" w:color="000000" w:fill="FFFFFF"/>
            <w:noWrap/>
            <w:vAlign w:val="bottom"/>
            <w:hideMark/>
          </w:tcPr>
          <w:p w:rsidR="001E11C1" w:rsidRPr="00537331" w:rsidRDefault="001E11C1" w:rsidP="000F71D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37331">
              <w:rPr>
                <w:color w:val="000000"/>
                <w:sz w:val="24"/>
                <w:szCs w:val="24"/>
              </w:rPr>
              <w:t>Ед. изм.</w:t>
            </w:r>
          </w:p>
          <w:p w:rsidR="001E11C1" w:rsidRPr="00537331" w:rsidRDefault="001E11C1" w:rsidP="000F71D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1E11C1" w:rsidRPr="00537331" w:rsidRDefault="001E11C1" w:rsidP="000F71D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37331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58" w:type="dxa"/>
            <w:vAlign w:val="center"/>
          </w:tcPr>
          <w:p w:rsidR="001E11C1" w:rsidRPr="00537331" w:rsidRDefault="001E11C1" w:rsidP="000F71D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37331">
              <w:rPr>
                <w:color w:val="000000"/>
                <w:sz w:val="24"/>
                <w:szCs w:val="24"/>
              </w:rPr>
              <w:t>Срок поставки</w:t>
            </w:r>
          </w:p>
        </w:tc>
      </w:tr>
      <w:tr w:rsidR="00E95554" w:rsidRPr="00537331" w:rsidTr="00960B87">
        <w:trPr>
          <w:trHeight w:val="298"/>
        </w:trPr>
        <w:tc>
          <w:tcPr>
            <w:tcW w:w="657" w:type="dxa"/>
            <w:shd w:val="clear" w:color="auto" w:fill="auto"/>
            <w:noWrap/>
            <w:vAlign w:val="center"/>
          </w:tcPr>
          <w:p w:rsidR="00E95554" w:rsidRPr="00960B87" w:rsidRDefault="00960B87" w:rsidP="00960B87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60B8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554" w:rsidRDefault="00E95554" w:rsidP="00E95554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2330229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554" w:rsidRDefault="00E95554" w:rsidP="00E95554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ЭЛЕГАЗ ПОВЫШЕННОЙ ЧИСТОТЫ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554" w:rsidRDefault="00E95554" w:rsidP="00E95554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554" w:rsidRPr="00E95554" w:rsidRDefault="00E95554" w:rsidP="00E95554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E95554">
              <w:rPr>
                <w:rFonts w:ascii="Calibri" w:hAnsi="Calibri"/>
                <w:sz w:val="22"/>
                <w:szCs w:val="22"/>
              </w:rPr>
              <w:t>320</w:t>
            </w:r>
          </w:p>
        </w:tc>
        <w:tc>
          <w:tcPr>
            <w:tcW w:w="1358" w:type="dxa"/>
            <w:vAlign w:val="center"/>
          </w:tcPr>
          <w:p w:rsidR="00E95554" w:rsidRPr="00537331" w:rsidRDefault="00E95554" w:rsidP="00E9555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договору</w:t>
            </w:r>
          </w:p>
        </w:tc>
      </w:tr>
      <w:tr w:rsidR="00E95554" w:rsidRPr="00537331" w:rsidTr="00960B87">
        <w:trPr>
          <w:trHeight w:val="298"/>
        </w:trPr>
        <w:tc>
          <w:tcPr>
            <w:tcW w:w="657" w:type="dxa"/>
            <w:shd w:val="clear" w:color="auto" w:fill="auto"/>
            <w:noWrap/>
            <w:vAlign w:val="center"/>
          </w:tcPr>
          <w:p w:rsidR="00E95554" w:rsidRPr="00AA5CF2" w:rsidRDefault="005A58F6" w:rsidP="00960B87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554" w:rsidRDefault="00E95554" w:rsidP="00E95554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2341866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554" w:rsidRDefault="00E95554" w:rsidP="00E95554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БАЛЛОН ДЛЯ ЭЛЕГАЗА 40Л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554" w:rsidRDefault="00E95554" w:rsidP="00E95554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554" w:rsidRPr="00E95554" w:rsidRDefault="00E95554" w:rsidP="00E95554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E95554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1358" w:type="dxa"/>
            <w:vAlign w:val="center"/>
          </w:tcPr>
          <w:p w:rsidR="00E95554" w:rsidRPr="00537331" w:rsidRDefault="00E95554" w:rsidP="00E9555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договору</w:t>
            </w:r>
          </w:p>
        </w:tc>
      </w:tr>
    </w:tbl>
    <w:p w:rsidR="001E11C1" w:rsidRDefault="001E11C1" w:rsidP="001E11C1">
      <w:pPr>
        <w:ind w:firstLine="709"/>
        <w:rPr>
          <w:sz w:val="24"/>
          <w:szCs w:val="24"/>
        </w:rPr>
      </w:pPr>
    </w:p>
    <w:p w:rsidR="001E11C1" w:rsidRPr="00537331" w:rsidRDefault="001E11C1" w:rsidP="001E11C1">
      <w:pPr>
        <w:ind w:firstLine="709"/>
        <w:rPr>
          <w:sz w:val="24"/>
          <w:szCs w:val="24"/>
        </w:rPr>
      </w:pPr>
      <w:r w:rsidRPr="00537331">
        <w:rPr>
          <w:sz w:val="24"/>
          <w:szCs w:val="24"/>
        </w:rPr>
        <w:t xml:space="preserve">Доставка </w:t>
      </w:r>
      <w:r>
        <w:rPr>
          <w:sz w:val="24"/>
          <w:szCs w:val="24"/>
        </w:rPr>
        <w:t>материалов</w:t>
      </w:r>
      <w:r w:rsidRPr="00537331">
        <w:rPr>
          <w:sz w:val="24"/>
          <w:szCs w:val="24"/>
        </w:rPr>
        <w:t xml:space="preserve"> производится на склад получателя – филиала ПАО «</w:t>
      </w:r>
      <w:r w:rsidR="005A58F6">
        <w:rPr>
          <w:sz w:val="24"/>
          <w:szCs w:val="24"/>
        </w:rPr>
        <w:t>Россети Центр</w:t>
      </w:r>
      <w:r w:rsidRPr="00537331">
        <w:rPr>
          <w:sz w:val="24"/>
          <w:szCs w:val="24"/>
        </w:rPr>
        <w:t>»-«Воронежэнерго» за счет Поставщика (стоимость входит в цену предложения), расположенный:</w:t>
      </w:r>
    </w:p>
    <w:p w:rsidR="001E11C1" w:rsidRPr="00537331" w:rsidRDefault="001E11C1" w:rsidP="001E11C1">
      <w:pPr>
        <w:ind w:firstLine="709"/>
        <w:jc w:val="right"/>
        <w:rPr>
          <w:sz w:val="24"/>
          <w:szCs w:val="24"/>
          <w:lang w:val="en-US"/>
        </w:rPr>
      </w:pPr>
      <w:r w:rsidRPr="00537331">
        <w:rPr>
          <w:sz w:val="24"/>
          <w:szCs w:val="24"/>
        </w:rPr>
        <w:t xml:space="preserve">                                                                                                                    Таблица 2</w:t>
      </w:r>
    </w:p>
    <w:tbl>
      <w:tblPr>
        <w:tblW w:w="105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2503"/>
        <w:gridCol w:w="6603"/>
      </w:tblGrid>
      <w:tr w:rsidR="001E11C1" w:rsidRPr="00537331" w:rsidTr="000F71D6">
        <w:trPr>
          <w:trHeight w:val="320"/>
        </w:trPr>
        <w:tc>
          <w:tcPr>
            <w:tcW w:w="1408" w:type="dxa"/>
            <w:vAlign w:val="center"/>
          </w:tcPr>
          <w:p w:rsidR="001E11C1" w:rsidRPr="00537331" w:rsidRDefault="001E11C1" w:rsidP="000F71D6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Город</w:t>
            </w:r>
          </w:p>
        </w:tc>
        <w:tc>
          <w:tcPr>
            <w:tcW w:w="2503" w:type="dxa"/>
            <w:vAlign w:val="center"/>
          </w:tcPr>
          <w:p w:rsidR="001E11C1" w:rsidRPr="00537331" w:rsidRDefault="001E11C1" w:rsidP="000F71D6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6603" w:type="dxa"/>
            <w:vAlign w:val="center"/>
          </w:tcPr>
          <w:p w:rsidR="001E11C1" w:rsidRPr="00537331" w:rsidRDefault="001E11C1" w:rsidP="000F71D6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Точка поставки</w:t>
            </w:r>
          </w:p>
        </w:tc>
      </w:tr>
      <w:tr w:rsidR="001E11C1" w:rsidRPr="00537331" w:rsidTr="000F71D6">
        <w:trPr>
          <w:trHeight w:val="320"/>
        </w:trPr>
        <w:tc>
          <w:tcPr>
            <w:tcW w:w="1408" w:type="dxa"/>
            <w:vAlign w:val="center"/>
          </w:tcPr>
          <w:p w:rsidR="001E11C1" w:rsidRPr="00537331" w:rsidRDefault="001E11C1" w:rsidP="000F71D6">
            <w:pPr>
              <w:tabs>
                <w:tab w:val="left" w:pos="1276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Воронеж</w:t>
            </w:r>
          </w:p>
        </w:tc>
        <w:tc>
          <w:tcPr>
            <w:tcW w:w="2503" w:type="dxa"/>
            <w:vAlign w:val="center"/>
          </w:tcPr>
          <w:p w:rsidR="001E11C1" w:rsidRPr="00537331" w:rsidRDefault="001E11C1" w:rsidP="000F71D6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Авто</w:t>
            </w:r>
          </w:p>
        </w:tc>
        <w:tc>
          <w:tcPr>
            <w:tcW w:w="6603" w:type="dxa"/>
            <w:vAlign w:val="center"/>
          </w:tcPr>
          <w:p w:rsidR="001E11C1" w:rsidRPr="00537331" w:rsidRDefault="001E11C1" w:rsidP="000F71D6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394026, г. Воронеж, ул. 9 Января, 205</w:t>
            </w:r>
          </w:p>
        </w:tc>
      </w:tr>
    </w:tbl>
    <w:p w:rsidR="001E11C1" w:rsidRPr="00537331" w:rsidRDefault="001E11C1" w:rsidP="001E11C1">
      <w:pPr>
        <w:ind w:firstLine="0"/>
        <w:rPr>
          <w:sz w:val="24"/>
          <w:szCs w:val="24"/>
        </w:rPr>
      </w:pPr>
    </w:p>
    <w:p w:rsidR="001E11C1" w:rsidRPr="001E11C1" w:rsidRDefault="001E11C1" w:rsidP="001E11C1">
      <w:pPr>
        <w:ind w:firstLine="709"/>
        <w:rPr>
          <w:b/>
          <w:bCs/>
          <w:sz w:val="26"/>
          <w:szCs w:val="26"/>
        </w:rPr>
      </w:pPr>
      <w:r w:rsidRPr="00537331">
        <w:rPr>
          <w:sz w:val="24"/>
          <w:szCs w:val="24"/>
        </w:rPr>
        <w:t xml:space="preserve">Способ и условия транспортировки </w:t>
      </w:r>
      <w:r>
        <w:rPr>
          <w:sz w:val="24"/>
          <w:szCs w:val="24"/>
        </w:rPr>
        <w:t>материалов, приборов, инвентаря, инструмента</w:t>
      </w:r>
      <w:r w:rsidRPr="00537331">
        <w:rPr>
          <w:sz w:val="24"/>
          <w:szCs w:val="24"/>
        </w:rPr>
        <w:t xml:space="preserve"> должны исключать возможность его повреждения или порчи во время перевозки.</w:t>
      </w:r>
    </w:p>
    <w:p w:rsidR="001E11C1" w:rsidRPr="001E11C1" w:rsidRDefault="001E11C1" w:rsidP="001E11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846DA8" w:rsidRDefault="00612811" w:rsidP="001E11C1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846DA8">
        <w:rPr>
          <w:b/>
          <w:bCs/>
          <w:sz w:val="26"/>
          <w:szCs w:val="26"/>
        </w:rPr>
        <w:t xml:space="preserve">Технические требования к </w:t>
      </w:r>
      <w:r w:rsidR="000D4FD2" w:rsidRPr="00846DA8">
        <w:rPr>
          <w:b/>
          <w:bCs/>
          <w:sz w:val="26"/>
          <w:szCs w:val="26"/>
        </w:rPr>
        <w:t>продукции</w:t>
      </w:r>
      <w:r w:rsidRPr="00846DA8">
        <w:rPr>
          <w:b/>
          <w:bCs/>
          <w:sz w:val="26"/>
          <w:szCs w:val="26"/>
        </w:rPr>
        <w:t>.</w:t>
      </w:r>
    </w:p>
    <w:p w:rsidR="00F04EC7" w:rsidRPr="00260FE7" w:rsidRDefault="00F04EC7" w:rsidP="00F04EC7">
      <w:pPr>
        <w:pStyle w:val="ad"/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F4E9E" w:rsidRPr="00BE5448" w:rsidRDefault="00770193" w:rsidP="00260FE7">
      <w:pPr>
        <w:pStyle w:val="ad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210E8F">
        <w:rPr>
          <w:sz w:val="24"/>
          <w:szCs w:val="24"/>
        </w:rPr>
        <w:t xml:space="preserve">Технические </w:t>
      </w:r>
      <w:r w:rsidR="00210E8F" w:rsidRPr="00210E8F">
        <w:rPr>
          <w:sz w:val="24"/>
          <w:szCs w:val="24"/>
        </w:rPr>
        <w:t>требования и</w:t>
      </w:r>
      <w:r w:rsidRPr="00210E8F">
        <w:rPr>
          <w:sz w:val="24"/>
          <w:szCs w:val="24"/>
        </w:rPr>
        <w:t xml:space="preserve"> характеристики </w:t>
      </w:r>
      <w:r w:rsidR="00E95554">
        <w:rPr>
          <w:sz w:val="24"/>
          <w:szCs w:val="24"/>
        </w:rPr>
        <w:t xml:space="preserve">продукции </w:t>
      </w:r>
      <w:r w:rsidRPr="00210E8F">
        <w:rPr>
          <w:sz w:val="24"/>
          <w:szCs w:val="24"/>
        </w:rPr>
        <w:t>должны соответствовать параметрам и быть не ниже значений приведенных в таблице</w:t>
      </w:r>
      <w:r w:rsidR="00E95554">
        <w:rPr>
          <w:sz w:val="24"/>
          <w:szCs w:val="24"/>
        </w:rPr>
        <w:t xml:space="preserve"> №3</w:t>
      </w:r>
      <w:r w:rsidRPr="00210E8F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  <w:r w:rsidR="00E95554">
        <w:rPr>
          <w:sz w:val="24"/>
          <w:szCs w:val="24"/>
        </w:rPr>
        <w:t>3</w:t>
      </w:r>
    </w:p>
    <w:tbl>
      <w:tblPr>
        <w:tblW w:w="1048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132"/>
        <w:gridCol w:w="8355"/>
      </w:tblGrid>
      <w:tr w:rsidR="00757663" w:rsidRPr="00941858" w:rsidTr="00176119">
        <w:trPr>
          <w:trHeight w:val="332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663" w:rsidRPr="00941858" w:rsidRDefault="00757663" w:rsidP="00F64F6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663" w:rsidRPr="00941858" w:rsidRDefault="00757663" w:rsidP="00F64F6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757663" w:rsidTr="00176119">
        <w:trPr>
          <w:trHeight w:val="364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663" w:rsidRPr="00701747" w:rsidRDefault="00C003CA" w:rsidP="00F64F62">
            <w:pPr>
              <w:ind w:firstLine="0"/>
              <w:jc w:val="center"/>
              <w:rPr>
                <w:color w:val="000000"/>
              </w:rPr>
            </w:pPr>
            <w:r w:rsidRPr="00C003CA">
              <w:rPr>
                <w:szCs w:val="26"/>
              </w:rPr>
              <w:t>Элегаз пов</w:t>
            </w:r>
            <w:r w:rsidR="00830255">
              <w:rPr>
                <w:szCs w:val="26"/>
              </w:rPr>
              <w:t>ышенной чистоты</w:t>
            </w:r>
            <w:r w:rsidRPr="00C003CA">
              <w:rPr>
                <w:szCs w:val="26"/>
              </w:rPr>
              <w:t xml:space="preserve">  </w:t>
            </w:r>
          </w:p>
        </w:tc>
        <w:tc>
          <w:tcPr>
            <w:tcW w:w="8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663" w:rsidRDefault="00F64F62" w:rsidP="00A117CF">
            <w:pPr>
              <w:ind w:firstLine="0"/>
              <w:jc w:val="center"/>
              <w:rPr>
                <w:color w:val="000000"/>
              </w:rPr>
            </w:pPr>
            <w:r w:rsidRPr="00A117CF">
              <w:rPr>
                <w:color w:val="000000"/>
              </w:rPr>
              <w:t>ТУ 6-02-1249-83</w:t>
            </w:r>
            <w:r w:rsidRPr="00F64F62">
              <w:rPr>
                <w:color w:val="000000"/>
              </w:rPr>
              <w:t xml:space="preserve"> </w:t>
            </w:r>
            <w:r w:rsidR="002A12DB">
              <w:rPr>
                <w:color w:val="000000"/>
              </w:rPr>
              <w:t>«</w:t>
            </w:r>
            <w:r w:rsidRPr="00F64F62">
              <w:rPr>
                <w:color w:val="000000"/>
              </w:rPr>
              <w:t>Элегаз повышенной чистоты</w:t>
            </w:r>
            <w:r w:rsidR="002A12DB">
              <w:rPr>
                <w:color w:val="000000"/>
              </w:rPr>
              <w:t xml:space="preserve">». </w:t>
            </w:r>
          </w:p>
        </w:tc>
      </w:tr>
      <w:tr w:rsidR="00757663" w:rsidTr="00176119">
        <w:trPr>
          <w:trHeight w:val="332"/>
        </w:trPr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663" w:rsidRPr="00941858" w:rsidRDefault="00757663" w:rsidP="00F64F6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663" w:rsidRDefault="00BE1E39" w:rsidP="00F64F6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Упаковка – баллоны вместимостью 40 дм</w:t>
            </w:r>
            <w:r w:rsidRPr="00921DF7">
              <w:rPr>
                <w:color w:val="000000"/>
                <w:vertAlign w:val="superscript"/>
              </w:rPr>
              <w:t>3</w:t>
            </w:r>
          </w:p>
        </w:tc>
      </w:tr>
      <w:tr w:rsidR="00FF1FAD" w:rsidTr="00176119">
        <w:trPr>
          <w:trHeight w:val="332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FAD" w:rsidRPr="00FF1FAD" w:rsidRDefault="00FF1FAD" w:rsidP="00F64F62">
            <w:pPr>
              <w:ind w:firstLine="0"/>
              <w:jc w:val="center"/>
              <w:rPr>
                <w:color w:val="000000"/>
              </w:rPr>
            </w:pPr>
            <w:r w:rsidRPr="00FF1FAD">
              <w:rPr>
                <w:color w:val="000000"/>
              </w:rPr>
              <w:lastRenderedPageBreak/>
              <w:t>БАЛЛОН ДЛЯ ЭЛЕГАЗА 40Л</w:t>
            </w:r>
          </w:p>
        </w:tc>
        <w:tc>
          <w:tcPr>
            <w:tcW w:w="8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FAD" w:rsidRPr="00FF1FAD" w:rsidRDefault="00FF1FAD" w:rsidP="00FF1FAD">
            <w:pPr>
              <w:ind w:firstLine="0"/>
              <w:jc w:val="center"/>
              <w:rPr>
                <w:color w:val="000000"/>
              </w:rPr>
            </w:pPr>
            <w:r w:rsidRPr="00FF1FAD">
              <w:rPr>
                <w:color w:val="000000"/>
              </w:rPr>
              <w:t xml:space="preserve">Объем емкости, </w:t>
            </w:r>
            <w:r>
              <w:rPr>
                <w:color w:val="000000"/>
              </w:rPr>
              <w:t>л</w:t>
            </w:r>
            <w:r w:rsidRPr="00FF1FAD">
              <w:rPr>
                <w:color w:val="000000"/>
              </w:rPr>
              <w:t>итр</w:t>
            </w:r>
            <w:r>
              <w:rPr>
                <w:color w:val="000000"/>
              </w:rPr>
              <w:t xml:space="preserve"> - </w:t>
            </w:r>
            <w:r w:rsidRPr="00FF1FAD">
              <w:rPr>
                <w:color w:val="000000"/>
              </w:rPr>
              <w:t>40</w:t>
            </w:r>
          </w:p>
          <w:p w:rsidR="00FF1FAD" w:rsidRDefault="00FF1FAD" w:rsidP="00FF1FAD">
            <w:pPr>
              <w:ind w:firstLine="0"/>
              <w:jc w:val="center"/>
              <w:rPr>
                <w:color w:val="000000"/>
              </w:rPr>
            </w:pPr>
            <w:r w:rsidRPr="00FF1FAD">
              <w:rPr>
                <w:color w:val="000000"/>
              </w:rPr>
              <w:tab/>
              <w:t xml:space="preserve"> Раб. давление баллона, М</w:t>
            </w:r>
            <w:r>
              <w:rPr>
                <w:color w:val="000000"/>
              </w:rPr>
              <w:t>П</w:t>
            </w:r>
            <w:r w:rsidRPr="00FF1FAD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-</w:t>
            </w:r>
            <w:r w:rsidRPr="00FF1FAD">
              <w:rPr>
                <w:color w:val="000000"/>
              </w:rPr>
              <w:t xml:space="preserve"> 150/200</w:t>
            </w:r>
          </w:p>
          <w:p w:rsidR="00FF1FAD" w:rsidRDefault="00FF1FAD" w:rsidP="00FF1FAD">
            <w:pPr>
              <w:ind w:firstLine="0"/>
              <w:jc w:val="center"/>
              <w:rPr>
                <w:color w:val="000000"/>
              </w:rPr>
            </w:pPr>
            <w:r w:rsidRPr="00FF1FAD">
              <w:rPr>
                <w:color w:val="000000"/>
              </w:rPr>
              <w:t>Размеры баллона (мм.) диаметр цилиндра</w:t>
            </w:r>
            <w:r>
              <w:rPr>
                <w:color w:val="000000"/>
              </w:rPr>
              <w:t xml:space="preserve"> –</w:t>
            </w:r>
            <w:r w:rsidRPr="00FF1FAD">
              <w:rPr>
                <w:color w:val="000000"/>
              </w:rPr>
              <w:t xml:space="preserve"> 219</w:t>
            </w:r>
            <w:r>
              <w:rPr>
                <w:color w:val="000000"/>
              </w:rPr>
              <w:t>,</w:t>
            </w:r>
            <w:r w:rsidRPr="00FF1FAD">
              <w:rPr>
                <w:color w:val="000000"/>
              </w:rPr>
              <w:t xml:space="preserve"> длина корпуса</w:t>
            </w:r>
            <w:r>
              <w:rPr>
                <w:color w:val="000000"/>
              </w:rPr>
              <w:t xml:space="preserve"> -</w:t>
            </w:r>
            <w:r w:rsidRPr="00FF1FAD">
              <w:rPr>
                <w:color w:val="000000"/>
              </w:rPr>
              <w:t>1370</w:t>
            </w:r>
          </w:p>
          <w:p w:rsidR="00FF1FAD" w:rsidRPr="00FF1FAD" w:rsidRDefault="00FF1FAD" w:rsidP="00FF1FAD">
            <w:pPr>
              <w:ind w:firstLine="0"/>
              <w:jc w:val="center"/>
              <w:rPr>
                <w:color w:val="000000"/>
              </w:rPr>
            </w:pPr>
            <w:r w:rsidRPr="00FF1FAD">
              <w:rPr>
                <w:color w:val="000000"/>
              </w:rPr>
              <w:t>Масса баллона*, кг</w:t>
            </w:r>
            <w:r>
              <w:rPr>
                <w:color w:val="000000"/>
              </w:rPr>
              <w:t xml:space="preserve"> - </w:t>
            </w:r>
            <w:r w:rsidRPr="00FF1FAD">
              <w:rPr>
                <w:color w:val="000000"/>
              </w:rPr>
              <w:t>58,5</w:t>
            </w:r>
          </w:p>
          <w:p w:rsidR="00FF1FAD" w:rsidRPr="00FF1FAD" w:rsidRDefault="00FF1FAD" w:rsidP="00FF1FAD">
            <w:pPr>
              <w:ind w:firstLine="0"/>
              <w:rPr>
                <w:color w:val="000000"/>
              </w:rPr>
            </w:pPr>
            <w:r w:rsidRPr="00FF1FAD">
              <w:rPr>
                <w:color w:val="000000"/>
              </w:rPr>
              <w:t>*Масса баллонов указана без вентилей, колпаков, колец и башмаков.</w:t>
            </w:r>
            <w:r>
              <w:rPr>
                <w:color w:val="000000"/>
              </w:rPr>
              <w:t xml:space="preserve"> </w:t>
            </w:r>
            <w:r w:rsidRPr="00FF1FAD">
              <w:rPr>
                <w:color w:val="000000"/>
              </w:rPr>
              <w:t>Масса колпака металлического - 1,8 кг; кольца - 0,3 кг; башмака - 5,2 кг; вентиля – 0,5 кг.</w:t>
            </w:r>
          </w:p>
        </w:tc>
      </w:tr>
    </w:tbl>
    <w:p w:rsidR="00770193" w:rsidRPr="00BE5448" w:rsidRDefault="00770193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CE634F" w:rsidRDefault="00CE634F" w:rsidP="00CE634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E634F" w:rsidRDefault="00CE634F" w:rsidP="00CE634F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E634F" w:rsidRDefault="00CE634F" w:rsidP="00CE634F">
      <w:pPr>
        <w:pStyle w:val="ad"/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CE634F" w:rsidRDefault="00CE634F" w:rsidP="00CE634F">
      <w:pPr>
        <w:pStyle w:val="ad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</w:t>
      </w:r>
      <w:r w:rsidRPr="006140BC">
        <w:rPr>
          <w:sz w:val="24"/>
          <w:szCs w:val="24"/>
        </w:rPr>
        <w:t xml:space="preserve">ертификация </w:t>
      </w:r>
      <w:r>
        <w:rPr>
          <w:sz w:val="24"/>
          <w:szCs w:val="24"/>
        </w:rPr>
        <w:t xml:space="preserve">продукции </w:t>
      </w:r>
      <w:r w:rsidRPr="006140BC">
        <w:rPr>
          <w:sz w:val="24"/>
          <w:szCs w:val="24"/>
        </w:rPr>
        <w:t xml:space="preserve">должна быть проведена в соответствии с Постановлением Госстандарта РФ </w:t>
      </w:r>
      <w:r>
        <w:rPr>
          <w:sz w:val="24"/>
          <w:szCs w:val="24"/>
        </w:rPr>
        <w:t xml:space="preserve">от 3 декабря 1999 г. N 61 </w:t>
      </w:r>
      <w:r w:rsidRPr="003251F5">
        <w:rPr>
          <w:sz w:val="24"/>
          <w:szCs w:val="24"/>
        </w:rPr>
        <w:t>"</w:t>
      </w:r>
      <w:r>
        <w:rPr>
          <w:sz w:val="24"/>
          <w:szCs w:val="24"/>
        </w:rPr>
        <w:t>Об утверждении и введении в действие "правил проведения сертификации химической продукции";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Продукция, впервые поставляемая для нужд </w:t>
      </w:r>
      <w:r w:rsidR="0098422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A58F6">
        <w:rPr>
          <w:sz w:val="24"/>
          <w:szCs w:val="24"/>
        </w:rPr>
        <w:t>Россети Центр</w:t>
      </w:r>
      <w:r>
        <w:rPr>
          <w:sz w:val="24"/>
          <w:szCs w:val="24"/>
        </w:rPr>
        <w:t xml:space="preserve">», должна иметь положительное заключение об опытной эксплуатации в </w:t>
      </w:r>
      <w:r w:rsidR="0098422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A58F6">
        <w:rPr>
          <w:sz w:val="24"/>
          <w:szCs w:val="24"/>
        </w:rPr>
        <w:t>Россети Центр</w:t>
      </w:r>
      <w:r>
        <w:rPr>
          <w:sz w:val="24"/>
          <w:szCs w:val="24"/>
        </w:rPr>
        <w:t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Продукция, не использовавшаяся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CE634F" w:rsidRPr="00A117C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95E9A" w:rsidRPr="00A117CF">
        <w:rPr>
          <w:sz w:val="24"/>
          <w:szCs w:val="24"/>
        </w:rPr>
        <w:t>П</w:t>
      </w:r>
      <w:r w:rsidR="00EC7301" w:rsidRPr="00A117CF">
        <w:rPr>
          <w:sz w:val="24"/>
          <w:szCs w:val="24"/>
        </w:rPr>
        <w:t>АО «Россети»</w:t>
      </w:r>
      <w:r w:rsidRPr="00A117CF">
        <w:rPr>
          <w:sz w:val="24"/>
          <w:szCs w:val="24"/>
        </w:rPr>
        <w:t>;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A117CF">
        <w:rPr>
          <w:sz w:val="24"/>
          <w:szCs w:val="24"/>
        </w:rPr>
        <w:t>Наличие выданных уполномоченными органами Федерального Агентства</w:t>
      </w:r>
      <w:r>
        <w:rPr>
          <w:sz w:val="24"/>
          <w:szCs w:val="24"/>
        </w:rPr>
        <w:t xml:space="preserve">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E634F" w:rsidRDefault="00CE634F" w:rsidP="00CE634F">
      <w:pPr>
        <w:pStyle w:val="ad"/>
        <w:numPr>
          <w:ilvl w:val="1"/>
          <w:numId w:val="20"/>
        </w:numPr>
        <w:tabs>
          <w:tab w:val="left" w:pos="0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</w:t>
      </w:r>
      <w:r w:rsidR="0098422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CE634F" w:rsidRDefault="00CE634F" w:rsidP="00CE634F">
      <w:pPr>
        <w:pStyle w:val="ad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требованиям:</w:t>
      </w:r>
    </w:p>
    <w:p w:rsidR="00CE634F" w:rsidRDefault="00CE634F" w:rsidP="00CE634F">
      <w:pPr>
        <w:pStyle w:val="ad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A117CF">
        <w:rPr>
          <w:sz w:val="24"/>
          <w:szCs w:val="24"/>
        </w:rPr>
        <w:t>ТУ 6-02-1249-83</w:t>
      </w:r>
      <w:r w:rsidRPr="00CE634F">
        <w:rPr>
          <w:sz w:val="24"/>
          <w:szCs w:val="24"/>
        </w:rPr>
        <w:t xml:space="preserve"> «Элегаз повышенной чистоты»</w:t>
      </w:r>
      <w:r w:rsidR="00921DF7">
        <w:rPr>
          <w:sz w:val="24"/>
          <w:szCs w:val="24"/>
        </w:rPr>
        <w:t>;</w:t>
      </w:r>
    </w:p>
    <w:p w:rsidR="00921DF7" w:rsidRDefault="00921DF7" w:rsidP="00921DF7">
      <w:pPr>
        <w:pStyle w:val="ad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921DF7">
        <w:rPr>
          <w:sz w:val="24"/>
          <w:szCs w:val="24"/>
        </w:rPr>
        <w:t>Упаковка – баллоны вместимостью 40 дм</w:t>
      </w:r>
      <w:r w:rsidRPr="00921DF7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</w:p>
    <w:p w:rsidR="005C43B6" w:rsidRDefault="005C43B6" w:rsidP="000F71D6">
      <w:pPr>
        <w:pStyle w:val="ad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5C43B6">
        <w:rPr>
          <w:sz w:val="24"/>
          <w:szCs w:val="24"/>
        </w:rPr>
        <w:t>Оборудование должно соответствовать требованиям стандартов МЭК и ГОСТ:</w:t>
      </w:r>
      <w:r>
        <w:rPr>
          <w:sz w:val="24"/>
          <w:szCs w:val="24"/>
        </w:rPr>
        <w:t xml:space="preserve"> </w:t>
      </w:r>
      <w:r w:rsidRPr="005C43B6">
        <w:rPr>
          <w:sz w:val="24"/>
          <w:szCs w:val="24"/>
        </w:rPr>
        <w:t>ТУ 4215-009-46919435-99</w:t>
      </w:r>
    </w:p>
    <w:p w:rsidR="005C43B6" w:rsidRPr="00176119" w:rsidRDefault="005C43B6" w:rsidP="000F71D6">
      <w:pPr>
        <w:pStyle w:val="ad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176119">
        <w:rPr>
          <w:sz w:val="24"/>
          <w:szCs w:val="24"/>
        </w:rPr>
        <w:t>ГОСТ 949-73</w:t>
      </w:r>
      <w:r w:rsidRPr="005C43B6">
        <w:t xml:space="preserve"> </w:t>
      </w:r>
      <w:r w:rsidRPr="00176119">
        <w:rPr>
          <w:sz w:val="24"/>
          <w:szCs w:val="24"/>
        </w:rPr>
        <w:t>МЕЖГОСУДАРСТВЕННЫЙ СТАНДАРТ</w:t>
      </w:r>
      <w:r w:rsidR="00176119" w:rsidRPr="00176119">
        <w:rPr>
          <w:sz w:val="24"/>
          <w:szCs w:val="24"/>
        </w:rPr>
        <w:t xml:space="preserve">. </w:t>
      </w:r>
      <w:r w:rsidRPr="00176119">
        <w:rPr>
          <w:sz w:val="24"/>
          <w:szCs w:val="24"/>
        </w:rPr>
        <w:t>БАЛЛОНЫ СТАЛЬНЫЕ МАЛОГО И СРЕДНЕГО ОБЪЕМА ДЛЯ ГАЗОВ НА 19,6 МПа (200 кгс/см)</w:t>
      </w:r>
      <w:r w:rsidR="00176119" w:rsidRPr="00176119">
        <w:rPr>
          <w:sz w:val="24"/>
          <w:szCs w:val="24"/>
        </w:rPr>
        <w:t>.</w:t>
      </w:r>
      <w:r w:rsidR="00176119">
        <w:rPr>
          <w:sz w:val="24"/>
          <w:szCs w:val="24"/>
        </w:rPr>
        <w:t xml:space="preserve"> Т</w:t>
      </w:r>
      <w:r w:rsidRPr="00176119">
        <w:rPr>
          <w:sz w:val="24"/>
          <w:szCs w:val="24"/>
        </w:rPr>
        <w:t>ехнические условия</w:t>
      </w:r>
      <w:r w:rsidR="00176119">
        <w:rPr>
          <w:sz w:val="24"/>
          <w:szCs w:val="24"/>
        </w:rPr>
        <w:t>.</w:t>
      </w:r>
    </w:p>
    <w:p w:rsidR="00CE634F" w:rsidRDefault="00CE634F" w:rsidP="00CE634F">
      <w:pPr>
        <w:pStyle w:val="ad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E634F" w:rsidRPr="00973264" w:rsidRDefault="00CE634F" w:rsidP="00CE634F">
      <w:pPr>
        <w:numPr>
          <w:ilvl w:val="2"/>
          <w:numId w:val="20"/>
        </w:numPr>
        <w:rPr>
          <w:sz w:val="24"/>
          <w:szCs w:val="24"/>
        </w:rPr>
      </w:pPr>
      <w:r w:rsidRPr="005A04D6">
        <w:rPr>
          <w:sz w:val="24"/>
          <w:szCs w:val="24"/>
        </w:rPr>
        <w:t>Упаковка, маркировка, транспортиров</w:t>
      </w:r>
      <w:r>
        <w:rPr>
          <w:sz w:val="24"/>
          <w:szCs w:val="24"/>
        </w:rPr>
        <w:t>ание, условия и сроки хранения продукции</w:t>
      </w:r>
      <w:r w:rsidRPr="005A04D6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изделия и </w:t>
      </w:r>
      <w:r w:rsidRPr="005A04D6">
        <w:rPr>
          <w:sz w:val="24"/>
          <w:szCs w:val="24"/>
        </w:rPr>
        <w:lastRenderedPageBreak/>
        <w:t xml:space="preserve">требованиям </w:t>
      </w:r>
      <w:r w:rsidRPr="00A117CF">
        <w:rPr>
          <w:color w:val="000000"/>
          <w:sz w:val="24"/>
          <w:szCs w:val="24"/>
        </w:rPr>
        <w:t>ГОСТ 14192-96</w:t>
      </w:r>
      <w:r w:rsidRPr="00A117CF">
        <w:rPr>
          <w:sz w:val="24"/>
          <w:szCs w:val="24"/>
        </w:rPr>
        <w:t>. Порядок</w:t>
      </w:r>
      <w:r w:rsidRPr="005A04D6">
        <w:rPr>
          <w:sz w:val="24"/>
          <w:szCs w:val="24"/>
        </w:rPr>
        <w:t xml:space="preserve">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5A04D6">
        <w:rPr>
          <w:sz w:val="24"/>
          <w:szCs w:val="24"/>
        </w:rPr>
        <w:t>.</w:t>
      </w:r>
    </w:p>
    <w:p w:rsidR="00CE634F" w:rsidRDefault="00CE634F" w:rsidP="00CE634F">
      <w:pPr>
        <w:numPr>
          <w:ilvl w:val="1"/>
          <w:numId w:val="20"/>
        </w:num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Срок изготовления продукции должен быть не более полугода от момента поставки.</w:t>
      </w:r>
    </w:p>
    <w:p w:rsidR="00CE634F" w:rsidRDefault="00CE634F" w:rsidP="00CE634F">
      <w:pPr>
        <w:spacing w:line="276" w:lineRule="auto"/>
        <w:rPr>
          <w:sz w:val="24"/>
          <w:szCs w:val="24"/>
        </w:rPr>
      </w:pPr>
    </w:p>
    <w:p w:rsidR="00CE634F" w:rsidRDefault="00CE634F" w:rsidP="00CE634F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E634F" w:rsidRDefault="00CE634F" w:rsidP="00CE634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CE634F" w:rsidRPr="00AE2C21" w:rsidRDefault="00CE634F" w:rsidP="00CE634F">
      <w:pPr>
        <w:pStyle w:val="ad"/>
        <w:numPr>
          <w:ilvl w:val="1"/>
          <w:numId w:val="20"/>
        </w:numPr>
        <w:tabs>
          <w:tab w:val="left" w:pos="993"/>
          <w:tab w:val="left" w:pos="1134"/>
        </w:tabs>
        <w:rPr>
          <w:sz w:val="24"/>
          <w:szCs w:val="24"/>
        </w:rPr>
      </w:pPr>
      <w:r w:rsidRPr="00AE2C2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 продукцию</w:t>
      </w:r>
      <w:r w:rsidRPr="00AE2C21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</w:t>
      </w:r>
      <w:r>
        <w:rPr>
          <w:sz w:val="24"/>
          <w:szCs w:val="24"/>
        </w:rPr>
        <w:t>жения несоответствия поставляемой продукции</w:t>
      </w:r>
      <w:r w:rsidRPr="00AE2C21">
        <w:rPr>
          <w:sz w:val="24"/>
          <w:szCs w:val="24"/>
        </w:rPr>
        <w:t xml:space="preserve">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CE634F" w:rsidRDefault="00CE634F" w:rsidP="00CE63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634F" w:rsidRPr="00A13E07" w:rsidRDefault="00CE634F" w:rsidP="00CE634F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E634F" w:rsidRDefault="00CE634F" w:rsidP="00CE634F">
      <w:pPr>
        <w:pStyle w:val="ad"/>
        <w:tabs>
          <w:tab w:val="left" w:pos="993"/>
        </w:tabs>
        <w:spacing w:line="276" w:lineRule="auto"/>
        <w:jc w:val="left"/>
        <w:rPr>
          <w:sz w:val="26"/>
          <w:szCs w:val="26"/>
        </w:rPr>
      </w:pPr>
    </w:p>
    <w:p w:rsidR="00CE634F" w:rsidRDefault="00CE634F" w:rsidP="00CE634F">
      <w:pPr>
        <w:pStyle w:val="ad"/>
        <w:numPr>
          <w:ilvl w:val="1"/>
          <w:numId w:val="20"/>
        </w:numPr>
        <w:tabs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 (до списания</w:t>
      </w:r>
      <w:r>
        <w:rPr>
          <w:sz w:val="24"/>
          <w:szCs w:val="24"/>
        </w:rPr>
        <w:t>).</w:t>
      </w:r>
    </w:p>
    <w:p w:rsidR="00CE634F" w:rsidRDefault="00CE634F" w:rsidP="00CE63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634F" w:rsidRDefault="00CE634F" w:rsidP="00CE634F">
      <w:pPr>
        <w:pStyle w:val="ad"/>
        <w:numPr>
          <w:ilvl w:val="0"/>
          <w:numId w:val="2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E634F" w:rsidRDefault="00CE634F" w:rsidP="00CE634F">
      <w:pPr>
        <w:pStyle w:val="ad"/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CE634F" w:rsidRPr="00615E81" w:rsidRDefault="00CE634F" w:rsidP="00CE634F">
      <w:pPr>
        <w:pStyle w:val="ad"/>
        <w:numPr>
          <w:ilvl w:val="1"/>
          <w:numId w:val="20"/>
        </w:numPr>
        <w:tabs>
          <w:tab w:val="left" w:pos="1418"/>
        </w:tabs>
        <w:rPr>
          <w:sz w:val="24"/>
          <w:szCs w:val="24"/>
        </w:rPr>
      </w:pPr>
      <w:r w:rsidRPr="00615E81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CE634F" w:rsidRPr="00615E81" w:rsidRDefault="00CE634F" w:rsidP="00CE634F">
      <w:pPr>
        <w:pStyle w:val="ad"/>
        <w:numPr>
          <w:ilvl w:val="2"/>
          <w:numId w:val="20"/>
        </w:numPr>
        <w:tabs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П</w:t>
      </w:r>
      <w:r w:rsidRPr="00615E81">
        <w:rPr>
          <w:sz w:val="24"/>
          <w:szCs w:val="24"/>
        </w:rPr>
        <w:t>аспорт товара;</w:t>
      </w:r>
    </w:p>
    <w:p w:rsidR="00CE634F" w:rsidRPr="00615E81" w:rsidRDefault="00CE634F" w:rsidP="00CE634F">
      <w:pPr>
        <w:pStyle w:val="ad"/>
        <w:numPr>
          <w:ilvl w:val="2"/>
          <w:numId w:val="20"/>
        </w:numPr>
        <w:tabs>
          <w:tab w:val="left" w:pos="709"/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>С</w:t>
      </w:r>
      <w:r w:rsidRPr="00615E81">
        <w:rPr>
          <w:sz w:val="24"/>
          <w:szCs w:val="24"/>
        </w:rPr>
        <w:t>ертификаты или другие документы на русском языке, надлежащим образом подтверждающие качество и безопасность товара.</w:t>
      </w:r>
    </w:p>
    <w:p w:rsidR="00CE634F" w:rsidRDefault="00CE634F" w:rsidP="00CE634F">
      <w:pPr>
        <w:pStyle w:val="ad"/>
        <w:numPr>
          <w:ilvl w:val="1"/>
          <w:numId w:val="20"/>
        </w:numPr>
        <w:tabs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395E9A" w:rsidRPr="00445DDC" w:rsidRDefault="00395E9A" w:rsidP="00395E9A">
      <w:pPr>
        <w:pStyle w:val="ad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445DDC"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</w:t>
      </w:r>
      <w:r w:rsidRPr="00A117CF">
        <w:rPr>
          <w:sz w:val="24"/>
          <w:szCs w:val="24"/>
        </w:rPr>
        <w:t xml:space="preserve">с ГОСТ 34.003-93, ГОСТ 34.201–89, ГОСТ 27300-87, </w:t>
      </w:r>
      <w:r w:rsidRPr="00A117CF">
        <w:rPr>
          <w:color w:val="000000"/>
          <w:sz w:val="24"/>
          <w:szCs w:val="24"/>
          <w:shd w:val="clear" w:color="auto" w:fill="FFFFFF"/>
        </w:rPr>
        <w:t>ГОСТ Р 2.601-2019</w:t>
      </w:r>
      <w:r w:rsidRPr="00A117CF">
        <w:rPr>
          <w:sz w:val="24"/>
          <w:szCs w:val="24"/>
        </w:rPr>
        <w:t xml:space="preserve"> по обеспечению правильной</w:t>
      </w:r>
      <w:r w:rsidRPr="00445DDC">
        <w:rPr>
          <w:sz w:val="24"/>
          <w:szCs w:val="24"/>
        </w:rPr>
        <w:t xml:space="preserve"> и безопасной эксплуатации поставляемой продукции.</w:t>
      </w:r>
    </w:p>
    <w:p w:rsidR="00CE634F" w:rsidRDefault="00CE634F" w:rsidP="00CE63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E634F" w:rsidRPr="00D03ADE" w:rsidRDefault="00CE634F" w:rsidP="00CE634F">
      <w:pPr>
        <w:pStyle w:val="ad"/>
        <w:numPr>
          <w:ilvl w:val="0"/>
          <w:numId w:val="20"/>
        </w:numPr>
        <w:tabs>
          <w:tab w:val="left" w:pos="1134"/>
        </w:tabs>
        <w:spacing w:line="276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E634F" w:rsidRDefault="00CE634F" w:rsidP="00CE634F">
      <w:pPr>
        <w:pStyle w:val="ad"/>
        <w:tabs>
          <w:tab w:val="left" w:pos="1134"/>
        </w:tabs>
        <w:spacing w:line="276" w:lineRule="auto"/>
        <w:rPr>
          <w:sz w:val="26"/>
          <w:szCs w:val="26"/>
        </w:rPr>
      </w:pPr>
    </w:p>
    <w:p w:rsidR="00CE634F" w:rsidRDefault="00CE634F" w:rsidP="00CE634F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84223">
        <w:rPr>
          <w:szCs w:val="24"/>
        </w:rPr>
        <w:t>ПАО</w:t>
      </w:r>
      <w:r w:rsidRPr="00612811">
        <w:rPr>
          <w:szCs w:val="24"/>
        </w:rPr>
        <w:t xml:space="preserve"> «</w:t>
      </w:r>
      <w:r w:rsidR="005A58F6">
        <w:rPr>
          <w:szCs w:val="24"/>
        </w:rPr>
        <w:t>Россети</w:t>
      </w:r>
      <w:r w:rsidRPr="00612811">
        <w:rPr>
          <w:szCs w:val="24"/>
        </w:rPr>
        <w:t xml:space="preserve"> Центр»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E634F" w:rsidRDefault="00CE634F" w:rsidP="00CE634F">
      <w:pPr>
        <w:pStyle w:val="ad"/>
        <w:numPr>
          <w:ilvl w:val="1"/>
          <w:numId w:val="20"/>
        </w:num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E634F" w:rsidRDefault="00CE634F" w:rsidP="00CE634F">
      <w:pPr>
        <w:pStyle w:val="ad"/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p w:rsidR="00960B87" w:rsidRDefault="00960B87" w:rsidP="00CE634F">
      <w:pPr>
        <w:pStyle w:val="ad"/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p w:rsidR="00CE634F" w:rsidRDefault="005A58F6" w:rsidP="00CE634F">
      <w:pPr>
        <w:pStyle w:val="ad"/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Начальник службы под</w:t>
      </w:r>
      <w:r w:rsidR="00960B87">
        <w:rPr>
          <w:sz w:val="24"/>
          <w:szCs w:val="24"/>
        </w:rPr>
        <w:t>станций                                             Юрьев С.Н.</w:t>
      </w:r>
    </w:p>
    <w:sectPr w:rsidR="00CE634F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14D" w:rsidRDefault="003D714D">
      <w:r>
        <w:separator/>
      </w:r>
    </w:p>
  </w:endnote>
  <w:endnote w:type="continuationSeparator" w:id="0">
    <w:p w:rsidR="003D714D" w:rsidRDefault="003D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14D" w:rsidRDefault="003D714D">
      <w:r>
        <w:separator/>
      </w:r>
    </w:p>
  </w:footnote>
  <w:footnote w:type="continuationSeparator" w:id="0">
    <w:p w:rsidR="003D714D" w:rsidRDefault="003D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0D20643"/>
    <w:multiLevelType w:val="multilevel"/>
    <w:tmpl w:val="021EA35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2"/>
  </w:num>
  <w:num w:numId="5">
    <w:abstractNumId w:val="12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8"/>
  </w:num>
  <w:num w:numId="12">
    <w:abstractNumId w:val="14"/>
  </w:num>
  <w:num w:numId="13">
    <w:abstractNumId w:val="5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4"/>
  </w:num>
  <w:num w:numId="19">
    <w:abstractNumId w:val="6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AE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34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30B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5883"/>
    <w:rsid w:val="000A6598"/>
    <w:rsid w:val="000B068C"/>
    <w:rsid w:val="000B2268"/>
    <w:rsid w:val="000B5D7C"/>
    <w:rsid w:val="000B6103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1D6"/>
    <w:rsid w:val="000F720B"/>
    <w:rsid w:val="0010047E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0AA0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97C"/>
    <w:rsid w:val="00166FCC"/>
    <w:rsid w:val="00167ECA"/>
    <w:rsid w:val="00170481"/>
    <w:rsid w:val="00173531"/>
    <w:rsid w:val="00175B84"/>
    <w:rsid w:val="00176119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11C1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3854"/>
    <w:rsid w:val="00205786"/>
    <w:rsid w:val="00206147"/>
    <w:rsid w:val="00210E8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541B"/>
    <w:rsid w:val="0024696C"/>
    <w:rsid w:val="00247A34"/>
    <w:rsid w:val="00247E6F"/>
    <w:rsid w:val="0025072F"/>
    <w:rsid w:val="00252708"/>
    <w:rsid w:val="002528FF"/>
    <w:rsid w:val="00254341"/>
    <w:rsid w:val="00260A64"/>
    <w:rsid w:val="00260FE7"/>
    <w:rsid w:val="0026222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2DB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36C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309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A98"/>
    <w:rsid w:val="0033432F"/>
    <w:rsid w:val="00340419"/>
    <w:rsid w:val="0034536F"/>
    <w:rsid w:val="003479DD"/>
    <w:rsid w:val="003531FA"/>
    <w:rsid w:val="00353334"/>
    <w:rsid w:val="0035538F"/>
    <w:rsid w:val="00355F50"/>
    <w:rsid w:val="0035612F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C3C"/>
    <w:rsid w:val="00384D9C"/>
    <w:rsid w:val="003918DA"/>
    <w:rsid w:val="00391F3C"/>
    <w:rsid w:val="00393C53"/>
    <w:rsid w:val="00395E9A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14D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06D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1FFB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45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01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4D"/>
    <w:rsid w:val="0048612E"/>
    <w:rsid w:val="00490EA7"/>
    <w:rsid w:val="00492EC7"/>
    <w:rsid w:val="00494596"/>
    <w:rsid w:val="00497866"/>
    <w:rsid w:val="00497F02"/>
    <w:rsid w:val="004A353B"/>
    <w:rsid w:val="004A359B"/>
    <w:rsid w:val="004A3A37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33B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6BF"/>
    <w:rsid w:val="00537ED9"/>
    <w:rsid w:val="00540261"/>
    <w:rsid w:val="0054101A"/>
    <w:rsid w:val="00541BB9"/>
    <w:rsid w:val="00542BC7"/>
    <w:rsid w:val="00542E1F"/>
    <w:rsid w:val="00543087"/>
    <w:rsid w:val="00543330"/>
    <w:rsid w:val="00543CCF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226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4D6"/>
    <w:rsid w:val="005A2527"/>
    <w:rsid w:val="005A29B8"/>
    <w:rsid w:val="005A38CB"/>
    <w:rsid w:val="005A3B02"/>
    <w:rsid w:val="005A58F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F82"/>
    <w:rsid w:val="005C32C9"/>
    <w:rsid w:val="005C43B6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C44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5E81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C5C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4F47"/>
    <w:rsid w:val="00676792"/>
    <w:rsid w:val="006806A9"/>
    <w:rsid w:val="00681C28"/>
    <w:rsid w:val="006837DC"/>
    <w:rsid w:val="006841FC"/>
    <w:rsid w:val="006860BF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386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99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663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81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4AD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417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792"/>
    <w:rsid w:val="007D6C0C"/>
    <w:rsid w:val="007D7685"/>
    <w:rsid w:val="007D777E"/>
    <w:rsid w:val="007E348A"/>
    <w:rsid w:val="007E3C94"/>
    <w:rsid w:val="007E5260"/>
    <w:rsid w:val="007E645F"/>
    <w:rsid w:val="007F04C6"/>
    <w:rsid w:val="007F0742"/>
    <w:rsid w:val="007F0C01"/>
    <w:rsid w:val="007F1E2C"/>
    <w:rsid w:val="007F1E55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255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4896"/>
    <w:rsid w:val="00846DA8"/>
    <w:rsid w:val="008474EC"/>
    <w:rsid w:val="00847926"/>
    <w:rsid w:val="00850154"/>
    <w:rsid w:val="00851ADC"/>
    <w:rsid w:val="00852CF5"/>
    <w:rsid w:val="00853BF9"/>
    <w:rsid w:val="008546A6"/>
    <w:rsid w:val="008561B8"/>
    <w:rsid w:val="008563A1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1F78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2636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07AC"/>
    <w:rsid w:val="008F14F1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DF7"/>
    <w:rsid w:val="00924511"/>
    <w:rsid w:val="009265EE"/>
    <w:rsid w:val="0092750B"/>
    <w:rsid w:val="009303A1"/>
    <w:rsid w:val="00931754"/>
    <w:rsid w:val="009337EA"/>
    <w:rsid w:val="00934F00"/>
    <w:rsid w:val="00935020"/>
    <w:rsid w:val="0093766A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48"/>
    <w:rsid w:val="009465AC"/>
    <w:rsid w:val="00946931"/>
    <w:rsid w:val="00946ED6"/>
    <w:rsid w:val="009520A3"/>
    <w:rsid w:val="009537B9"/>
    <w:rsid w:val="0095736F"/>
    <w:rsid w:val="009605DB"/>
    <w:rsid w:val="00960B87"/>
    <w:rsid w:val="009618EE"/>
    <w:rsid w:val="009630C2"/>
    <w:rsid w:val="0096381B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223"/>
    <w:rsid w:val="00984849"/>
    <w:rsid w:val="00986E34"/>
    <w:rsid w:val="009917EF"/>
    <w:rsid w:val="00991BDD"/>
    <w:rsid w:val="00992BF9"/>
    <w:rsid w:val="0099327E"/>
    <w:rsid w:val="00993A3E"/>
    <w:rsid w:val="009A096B"/>
    <w:rsid w:val="009A2D0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7CF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3BF9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3EE"/>
    <w:rsid w:val="00A81795"/>
    <w:rsid w:val="00A8452F"/>
    <w:rsid w:val="00A86855"/>
    <w:rsid w:val="00A87061"/>
    <w:rsid w:val="00A90F72"/>
    <w:rsid w:val="00A914F5"/>
    <w:rsid w:val="00A93000"/>
    <w:rsid w:val="00A937CA"/>
    <w:rsid w:val="00A94268"/>
    <w:rsid w:val="00A97E27"/>
    <w:rsid w:val="00AA0527"/>
    <w:rsid w:val="00AA052B"/>
    <w:rsid w:val="00AA196E"/>
    <w:rsid w:val="00AA1FFE"/>
    <w:rsid w:val="00AA2CDA"/>
    <w:rsid w:val="00AA52F6"/>
    <w:rsid w:val="00AA5CF2"/>
    <w:rsid w:val="00AA6A26"/>
    <w:rsid w:val="00AA6FEE"/>
    <w:rsid w:val="00AA7EBB"/>
    <w:rsid w:val="00AB0945"/>
    <w:rsid w:val="00AB1C4B"/>
    <w:rsid w:val="00AB4C39"/>
    <w:rsid w:val="00AB505E"/>
    <w:rsid w:val="00AB7195"/>
    <w:rsid w:val="00AC024B"/>
    <w:rsid w:val="00AC0676"/>
    <w:rsid w:val="00AC3175"/>
    <w:rsid w:val="00AC31A0"/>
    <w:rsid w:val="00AC3825"/>
    <w:rsid w:val="00AC426E"/>
    <w:rsid w:val="00AC53F7"/>
    <w:rsid w:val="00AC5413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21"/>
    <w:rsid w:val="00AE2CE9"/>
    <w:rsid w:val="00AE3899"/>
    <w:rsid w:val="00AE7BDC"/>
    <w:rsid w:val="00AF2248"/>
    <w:rsid w:val="00AF33B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1E4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C5C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31B3"/>
    <w:rsid w:val="00BC5021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0A47"/>
    <w:rsid w:val="00BE1E39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4621"/>
    <w:rsid w:val="00BF612E"/>
    <w:rsid w:val="00C003CA"/>
    <w:rsid w:val="00C01892"/>
    <w:rsid w:val="00C01B77"/>
    <w:rsid w:val="00C029BD"/>
    <w:rsid w:val="00C02AA0"/>
    <w:rsid w:val="00C036E8"/>
    <w:rsid w:val="00C05A80"/>
    <w:rsid w:val="00C06C9F"/>
    <w:rsid w:val="00C07D2C"/>
    <w:rsid w:val="00C122F2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34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4FBC"/>
    <w:rsid w:val="00D250F4"/>
    <w:rsid w:val="00D256BE"/>
    <w:rsid w:val="00D3021A"/>
    <w:rsid w:val="00D319A1"/>
    <w:rsid w:val="00D32346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3CC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D7D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5D7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3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554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435"/>
    <w:rsid w:val="00EA7128"/>
    <w:rsid w:val="00EB03D9"/>
    <w:rsid w:val="00EB415F"/>
    <w:rsid w:val="00EB548A"/>
    <w:rsid w:val="00EB6FBD"/>
    <w:rsid w:val="00EB73B3"/>
    <w:rsid w:val="00EB744B"/>
    <w:rsid w:val="00EB787F"/>
    <w:rsid w:val="00EB797A"/>
    <w:rsid w:val="00EB7E9B"/>
    <w:rsid w:val="00EC05F3"/>
    <w:rsid w:val="00EC55B3"/>
    <w:rsid w:val="00EC5D3B"/>
    <w:rsid w:val="00EC6862"/>
    <w:rsid w:val="00EC6A0D"/>
    <w:rsid w:val="00EC7301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C32"/>
    <w:rsid w:val="00F0098E"/>
    <w:rsid w:val="00F00AB0"/>
    <w:rsid w:val="00F03B68"/>
    <w:rsid w:val="00F04EC7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87C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A7"/>
    <w:rsid w:val="00F600EB"/>
    <w:rsid w:val="00F62808"/>
    <w:rsid w:val="00F62CAF"/>
    <w:rsid w:val="00F62EF1"/>
    <w:rsid w:val="00F6321C"/>
    <w:rsid w:val="00F63C42"/>
    <w:rsid w:val="00F64478"/>
    <w:rsid w:val="00F64F62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1FAD"/>
    <w:rsid w:val="00FF26FE"/>
    <w:rsid w:val="00FF4243"/>
    <w:rsid w:val="00FF59F1"/>
    <w:rsid w:val="00FF5E84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0E7EA"/>
  <w15:chartTrackingRefBased/>
  <w15:docId w15:val="{EB141C1F-CD67-4386-B4FA-C92EA932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ts3">
    <w:name w:val="ts3"/>
    <w:rsid w:val="00757663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1E11C1"/>
  </w:style>
  <w:style w:type="paragraph" w:styleId="af4">
    <w:name w:val="Balloon Text"/>
    <w:basedOn w:val="a0"/>
    <w:link w:val="af5"/>
    <w:rsid w:val="00960B87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rsid w:val="00960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6868E-3366-4D04-ADA2-BCD3F816D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EEEE1B-03B6-4FE4-9C51-5FA2E77699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3F4DC-A3CD-4760-92F0-0DCA4AED78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6AF149E-8185-4B80-A2F7-445AFBF5739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A11176F-D29D-4DC6-BC8D-27153D64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Зайцева Александра Анатольевна</cp:lastModifiedBy>
  <cp:revision>4</cp:revision>
  <cp:lastPrinted>2021-08-25T07:53:00Z</cp:lastPrinted>
  <dcterms:created xsi:type="dcterms:W3CDTF">2021-10-27T06:22:00Z</dcterms:created>
  <dcterms:modified xsi:type="dcterms:W3CDTF">2021-11-17T07:12:00Z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